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0"/>
          <w:szCs w:val="30"/>
        </w:rPr>
      </w:pPr>
      <w:r>
        <w:rPr>
          <w:color w:val="008000"/>
          <w:sz w:val="30"/>
          <w:szCs w:val="30"/>
        </w:rPr>
        <w:t xml:space="preserve">         </w:t>
      </w:r>
      <w:r>
        <w:rPr>
          <w:color w:val="008000"/>
          <w:sz w:val="30"/>
          <w:szCs w:val="30"/>
        </w:rPr>
        <w:t xml:space="preserve">A–Z alphabetical listing of human health emergency symptoms and signs. 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bidi w:val="1"/>
        <w:jc w:val="left"/>
        <w:rPr/>
      </w:pPr>
      <w:bookmarkStart w:id="0" w:name="gt-res-wrap"/>
      <w:bookmarkStart w:id="1" w:name="gt-res-wrap"/>
      <w:bookmarkEnd w:id="1"/>
      <w:r>
        <w:rPr>
          <w:rtl w:val="true"/>
        </w:rPr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1"/>
        <w:jc w:val="left"/>
        <w:rPr/>
      </w:pPr>
      <w:bookmarkStart w:id="2" w:name="gt-res-content"/>
      <w:bookmarkStart w:id="3" w:name="result_box"/>
      <w:bookmarkEnd w:id="2"/>
      <w:bookmarkEnd w:id="3"/>
      <w:r>
        <w:rPr>
          <w:rtl w:val="true"/>
          <w:lang w:bidi="ar-SA"/>
        </w:rPr>
        <w:t>ما هي أعراض مختلفة، وعلامات، والبيانات، والمسائل والقضايا، وتاريخها الذي ينبغي أن يثير الشكوك من حالة طبية طارئة؟</w:t>
      </w:r>
      <w:r>
        <w:rPr>
          <w:rtl w:val="true"/>
          <w:lang w:val="ar-SA"/>
        </w:rPr>
        <w:br/>
        <w:br/>
        <w:t> </w:t>
      </w:r>
      <w:r>
        <w:rPr>
          <w:rtl w:val="true"/>
          <w:lang w:bidi="ar-SA"/>
        </w:rPr>
        <w:t xml:space="preserve">هناك </w:t>
      </w:r>
      <w:r>
        <w:rPr>
          <w:lang w:val="ar-SA"/>
        </w:rPr>
        <w:t>155</w:t>
      </w:r>
      <w:r>
        <w:rPr>
          <w:rtl w:val="true"/>
          <w:lang w:val="ar-SA"/>
        </w:rPr>
        <w:t xml:space="preserve"> </w:t>
      </w:r>
      <w:r>
        <w:rPr>
          <w:rtl w:val="true"/>
          <w:lang w:bidi="ar-SA"/>
        </w:rPr>
        <w:t>على الأقل مثل هذه الأعراض والعلامات والبيانات والأسئلة والقضايا، وتاريخها، والسيناريوهات</w:t>
      </w:r>
      <w:bookmarkStart w:id="4" w:name="gt-res-wrap13"/>
      <w:bookmarkEnd w:id="4"/>
      <w:r>
        <w:rPr>
          <w:rtl w:val="true"/>
          <w:lang w:val="ar-SA"/>
        </w:rPr>
        <w:t>.</w:t>
        <w:b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1"/>
        <w:jc w:val="left"/>
        <w:rPr/>
      </w:pPr>
      <w:bookmarkStart w:id="5" w:name="gt-res-content15"/>
      <w:bookmarkStart w:id="6" w:name="result_box14"/>
      <w:bookmarkEnd w:id="5"/>
      <w:bookmarkEnd w:id="6"/>
      <w:r>
        <w:rPr>
          <w:lang w:val="ar-SA"/>
        </w:rPr>
        <w:t>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المريض المهتاج </w:t>
      </w:r>
      <w:r>
        <w:rPr>
          <w:rtl w:val="true"/>
          <w:lang w:val="ar-SA"/>
        </w:rPr>
        <w:t>(</w:t>
      </w:r>
      <w:r>
        <w:rPr>
          <w:rtl w:val="true"/>
          <w:lang w:bidi="ar-SA"/>
        </w:rPr>
        <w:t>رد فعل الإجهاد الحاد</w:t>
      </w:r>
      <w:r>
        <w:rPr>
          <w:rtl w:val="true"/>
          <w:lang w:val="ar-SA"/>
        </w:rPr>
        <w:t>).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1"/>
        <w:jc w:val="left"/>
        <w:rPr/>
      </w:pPr>
      <w:r>
        <w:rPr>
          <w:rtl w:val="true"/>
          <w:lang w:val="ar-SA"/>
        </w:rPr>
        <w:br/>
      </w:r>
      <w:r>
        <w:rPr>
          <w:lang w:val="ar-SA"/>
        </w:rPr>
        <w:t>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محاولة الانتحار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القتل محاولة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إساءة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آلام البطن</w:t>
      </w:r>
      <w:r>
        <w:rPr>
          <w:rtl w:val="true"/>
          <w:lang w:val="ar-SA"/>
        </w:rPr>
        <w:t>. (</w:t>
      </w:r>
      <w:r>
        <w:rPr>
          <w:rtl w:val="true"/>
          <w:lang w:bidi="ar-SA"/>
        </w:rPr>
        <w:t>ألم في المعدة</w:t>
      </w:r>
      <w:r>
        <w:rPr>
          <w:rtl w:val="true"/>
          <w:lang w:val="ar-SA"/>
        </w:rPr>
        <w:t>)</w:t>
        <w:br/>
        <w:br/>
      </w:r>
      <w:r>
        <w:rPr>
          <w:lang w:val="ar-SA"/>
        </w:rPr>
        <w:t>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محس تغييرها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أي ألم مفاجئ أو شديدة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لدغات الحيوانات </w:t>
      </w:r>
      <w:r>
        <w:rPr>
          <w:rtl w:val="true"/>
          <w:lang w:val="ar-SA"/>
        </w:rPr>
        <w:t>(</w:t>
      </w:r>
      <w:r>
        <w:rPr>
          <w:rtl w:val="true"/>
          <w:lang w:bidi="ar-SA"/>
        </w:rPr>
        <w:t>قد يتطلب داء الكلب أو الكزاز النار</w:t>
      </w:r>
      <w:r>
        <w:rPr>
          <w:rtl w:val="true"/>
          <w:lang w:val="ar-SA"/>
        </w:rPr>
        <w:t>).</w:t>
        <w:br/>
        <w:br/>
      </w:r>
      <w:r>
        <w:rPr>
          <w:lang w:val="ar-SA"/>
        </w:rPr>
        <w:t>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السطو المسلح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الحساسية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صعوبات في التنفس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السلوك التي تشكل خطورة على النفس أو الآخرين ولا يمكن إدارتها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نزيف من أي فتحة أو أي جزء من الجسم البشري التي لن تتوقف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النزيف الذي لا يتوقف بعد الضغط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تعرضه للضرب من قبل شخص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بيرنز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العضات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بصاق دموي</w:t>
      </w:r>
      <w:r>
        <w:rPr>
          <w:rtl w:val="true"/>
          <w:lang w:val="ar-SA"/>
        </w:rPr>
        <w:br/>
        <w:br/>
      </w:r>
      <w:r>
        <w:rPr>
          <w:lang w:val="ar-SA"/>
        </w:rPr>
        <w:t>19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العظام المكسورة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20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حالات الطوارئ المتصلة السلوك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21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تغيير في الحالة العقلية </w:t>
      </w:r>
      <w:r>
        <w:rPr>
          <w:rtl w:val="true"/>
          <w:lang w:val="ar-SA"/>
        </w:rPr>
        <w:t>(</w:t>
      </w:r>
      <w:r>
        <w:rPr>
          <w:rtl w:val="true"/>
          <w:lang w:bidi="ar-SA"/>
        </w:rPr>
        <w:t>مثل سلوك غير عادي، والارتباك، وصعوبة إثارة</w:t>
      </w:r>
      <w:r>
        <w:rPr>
          <w:rtl w:val="true"/>
          <w:lang w:val="ar-SA"/>
        </w:rPr>
        <w:t>).</w:t>
        <w:br/>
        <w:br/>
      </w:r>
      <w:r>
        <w:rPr>
          <w:lang w:val="ar-SA"/>
        </w:rPr>
        <w:t>22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تغيرات في الرؤية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23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ألم في الصدر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24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الاختناق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25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السعال مع حمى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26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السعال أو حتى يتقيأ دما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27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الارتباك أو التغييرات في الحالة العقلية</w:t>
      </w:r>
      <w:r>
        <w:rPr>
          <w:rtl w:val="true"/>
          <w:lang w:val="ar-SA"/>
        </w:rPr>
        <w:br/>
        <w:br/>
      </w:r>
      <w:r>
        <w:rPr>
          <w:lang w:val="ar-SA"/>
        </w:rPr>
        <w:t>28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تخفيضات والجروح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29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الصدر أو ألم في البطن العلوي أو ضغط دائم دقيقتين أو أكثر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30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الإسهال</w:t>
      </w:r>
      <w:r>
        <w:rPr>
          <w:rtl w:val="true"/>
          <w:lang w:val="ar-SA"/>
        </w:rPr>
        <w:br/>
        <w:br/>
      </w:r>
      <w:r>
        <w:rPr>
          <w:lang w:val="ar-SA"/>
        </w:rPr>
        <w:t>31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صعوبة في التنفس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32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صعوبة الكلام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33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مشوشا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34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صعوبة الاستيقاظ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35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صعوبة في التبول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36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صعوبة في تمرير البراز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37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العنف المنزلي</w:t>
      </w:r>
      <w:r>
        <w:rPr>
          <w:rtl w:val="true"/>
          <w:lang w:val="ar-SA"/>
        </w:rPr>
        <w:br/>
        <w:br/>
      </w:r>
      <w:r>
        <w:rPr>
          <w:lang w:val="ar-SA"/>
        </w:rPr>
        <w:t>38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تغيير جذري في تعبيرات الوجه أو سلوك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39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الغرق أو الغرق</w:t>
      </w:r>
      <w:r>
        <w:rPr>
          <w:rtl w:val="true"/>
          <w:lang w:val="ar-SA"/>
        </w:rPr>
        <w:br/>
        <w:br/>
      </w:r>
      <w:r>
        <w:rPr>
          <w:lang w:val="ar-SA"/>
        </w:rPr>
        <w:t>40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حالات الطوارئ الأسنان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41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تشخيص حالات الطوارئ والعلاج في فترة ما بعد الولادة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42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تشخيص حالات الطوارئ والعلاج بعد فترة ما بعد الولادة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43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أوجاع الأذن والتهابات الأذن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44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الكهربائية صدمة الإصابة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45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الغذائية الطارئة</w:t>
      </w:r>
      <w:r>
        <w:rPr>
          <w:rtl w:val="true"/>
          <w:lang w:val="ar-SA"/>
        </w:rPr>
        <w:br/>
        <w:br/>
      </w:r>
      <w:r>
        <w:rPr>
          <w:lang w:val="ar-SA"/>
        </w:rPr>
        <w:t>46</w:t>
      </w:r>
      <w:r>
        <w:rPr>
          <w:rtl w:val="true"/>
          <w:lang w:val="ar-SA"/>
        </w:rPr>
        <w:t>. ​​</w:t>
      </w:r>
      <w:r>
        <w:rPr>
          <w:rtl w:val="true"/>
          <w:lang w:bidi="ar-SA"/>
        </w:rPr>
        <w:t xml:space="preserve">العوامل البيئية </w:t>
      </w:r>
      <w:r>
        <w:rPr>
          <w:rtl w:val="true"/>
          <w:lang w:val="ar-SA"/>
        </w:rPr>
        <w:t>(</w:t>
      </w:r>
      <w:r>
        <w:rPr>
          <w:rtl w:val="true"/>
          <w:lang w:bidi="ar-SA"/>
        </w:rPr>
        <w:t>بيئة معادية</w:t>
      </w:r>
      <w:r>
        <w:rPr>
          <w:rtl w:val="true"/>
          <w:lang w:val="ar-SA"/>
        </w:rPr>
        <w:t>).</w:t>
        <w:br/>
        <w:br/>
      </w:r>
      <w:r>
        <w:rPr>
          <w:lang w:val="ar-SA"/>
        </w:rPr>
        <w:t>47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دليل على الألم أو عدم الراحة التي لم يتم تفسيره بسهولة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48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الإغماء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49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الحمى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50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الهيئات الأجنبية في الأنف أو الأذنين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51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الإغماء أو فقدان الوعي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52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الإغماء، الدوار المفاجئة، والضعف، والاستيلاء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53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الشعور الانتحار أو القتل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54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الحمى مع ضيق في التنفس</w:t>
      </w:r>
      <w:r>
        <w:rPr>
          <w:rtl w:val="true"/>
          <w:lang w:val="ar-SA"/>
        </w:rPr>
        <w:t>. (</w:t>
      </w:r>
      <w:r>
        <w:rPr>
          <w:rtl w:val="true"/>
          <w:lang w:bidi="ar-SA"/>
        </w:rPr>
        <w:t xml:space="preserve">ظهور الحمى من </w:t>
      </w:r>
      <w:r>
        <w:rPr>
          <w:lang w:val="ar-SA"/>
        </w:rPr>
        <w:t>101</w:t>
      </w:r>
      <w:r>
        <w:rPr>
          <w:rtl w:val="true"/>
          <w:lang w:val="ar-SA"/>
        </w:rPr>
        <w:t xml:space="preserve"> </w:t>
      </w:r>
      <w:r>
        <w:rPr>
          <w:rtl w:val="true"/>
          <w:lang w:bidi="ar-SA"/>
        </w:rPr>
        <w:t>درجة أو أعلى</w:t>
      </w:r>
      <w:r>
        <w:rPr>
          <w:rtl w:val="true"/>
          <w:lang w:val="ar-SA"/>
        </w:rPr>
        <w:t>).</w:t>
        <w:br/>
        <w:br/>
      </w:r>
      <w:r>
        <w:rPr>
          <w:lang w:val="ar-SA"/>
        </w:rPr>
        <w:t>55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اضطراب وظيفي </w:t>
      </w:r>
      <w:r>
        <w:rPr>
          <w:rtl w:val="true"/>
          <w:lang w:val="ar-SA"/>
        </w:rPr>
        <w:t>(</w:t>
      </w:r>
      <w:r>
        <w:rPr>
          <w:rtl w:val="true"/>
          <w:lang w:bidi="ar-SA"/>
        </w:rPr>
        <w:t>لا تأخذ الرعاية الذاتية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عدم القدرة على اكتساب المهارات والمعارف ذات الصلة العمرية ذات الصلة</w:t>
      </w:r>
      <w:r>
        <w:rPr>
          <w:rtl w:val="true"/>
          <w:lang w:val="ar-SA"/>
        </w:rPr>
        <w:t>).</w:t>
        <w:br/>
        <w:br/>
      </w:r>
      <w:r>
        <w:rPr>
          <w:lang w:val="ar-SA"/>
        </w:rPr>
        <w:t>56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انتهاكات حقوق الإنسان</w:t>
      </w:r>
      <w:r>
        <w:rPr>
          <w:rtl w:val="true"/>
          <w:lang w:val="ar-SA"/>
        </w:rPr>
        <w:br/>
        <w:br/>
      </w:r>
      <w:r>
        <w:rPr>
          <w:lang w:val="ar-SA"/>
        </w:rPr>
        <w:t>57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رئيس أو إصابات العمود الفقري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58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إصابة في الرأس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59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حالات الطوارئ الحمل الإنسان</w:t>
      </w:r>
      <w:r>
        <w:rPr>
          <w:rtl w:val="true"/>
          <w:lang w:val="ar-SA"/>
        </w:rPr>
        <w:br/>
        <w:br/>
      </w:r>
      <w:r>
        <w:rPr>
          <w:lang w:val="ar-SA"/>
        </w:rPr>
        <w:t>60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انخفاض حرارة الجسم </w:t>
      </w:r>
      <w:r>
        <w:rPr>
          <w:rtl w:val="true"/>
          <w:lang w:val="ar-SA"/>
        </w:rPr>
        <w:t xml:space="preserve">- </w:t>
      </w:r>
      <w:r>
        <w:rPr>
          <w:rtl w:val="true"/>
          <w:lang w:bidi="ar-SA"/>
        </w:rPr>
        <w:t>قضمة الصقيع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61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رئيس الألم الذي يستمر لفترة أطول من خمس دقائق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62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القابضة البطن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63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العدوى في موقع الإصابة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64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المتعمد القسري الأضرار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65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قبول غير الطوعي إلى مرفق للأمراض النفسية</w:t>
      </w:r>
      <w:r>
        <w:rPr>
          <w:rtl w:val="true"/>
          <w:lang w:val="ar-SA"/>
        </w:rPr>
        <w:br/>
        <w:br/>
      </w:r>
      <w:r>
        <w:rPr>
          <w:lang w:val="ar-SA"/>
        </w:rPr>
        <w:t>66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فقدان الوعي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67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فقدان الوعي لا علاقة لنوبة</w:t>
      </w:r>
      <w:r>
        <w:rPr>
          <w:rtl w:val="true"/>
          <w:lang w:val="ar-SA"/>
        </w:rPr>
        <w:br/>
        <w:br/>
      </w:r>
      <w:r>
        <w:rPr>
          <w:lang w:val="ar-SA"/>
        </w:rPr>
        <w:t>68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تخفيف من الموانع الاجتماعية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69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من المحتمل أن يكون ضارا النفس أو الآخرين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70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ألم أسفل البطن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71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الطب جرعة زائدة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72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حروق كبيرة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73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الحالات طبي شرعي</w:t>
      </w:r>
      <w:r>
        <w:rPr>
          <w:rtl w:val="true"/>
          <w:lang w:val="ar-SA"/>
        </w:rPr>
        <w:br/>
        <w:br/>
      </w:r>
      <w:r>
        <w:rPr>
          <w:lang w:val="ar-SA"/>
        </w:rPr>
        <w:t>74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نزيف الأنف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75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ظهور جديد أو مفاجئ من سلس البول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76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لا نبض</w:t>
      </w:r>
      <w:r>
        <w:rPr>
          <w:rtl w:val="true"/>
          <w:lang w:val="ar-SA"/>
        </w:rPr>
        <w:br/>
        <w:br/>
      </w:r>
      <w:r>
        <w:rPr>
          <w:lang w:val="ar-SA"/>
        </w:rPr>
        <w:t>77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بداية ظهور يعرج، وعدم القدرة على المشي أو صعوبة في الحركة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78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ألم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79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الخفقان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80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التسمم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81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التسمم بما في ذلك تعاطي جرعات زائدة من الدواء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82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استمرار أو شديدة القيء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83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حمى غير مفسر المستمر حتى مع استخدام تايلينول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84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الجروح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85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اضطرابات الشخصية </w:t>
      </w:r>
      <w:r>
        <w:rPr>
          <w:rtl w:val="true"/>
          <w:lang w:val="ar-SA"/>
        </w:rPr>
        <w:t>(</w:t>
      </w:r>
      <w:r>
        <w:rPr>
          <w:rtl w:val="true"/>
          <w:lang w:bidi="ar-SA"/>
        </w:rPr>
        <w:t>الضارة للآخرين</w:t>
      </w:r>
      <w:r>
        <w:rPr>
          <w:rtl w:val="true"/>
          <w:lang w:val="ar-SA"/>
        </w:rPr>
        <w:t xml:space="preserve">). </w:t>
      </w:r>
      <w:r>
        <w:rPr>
          <w:rtl w:val="true"/>
          <w:lang w:bidi="ar-SA"/>
        </w:rPr>
        <w:t>نوبات الهلع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86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الذهان </w:t>
      </w:r>
      <w:r>
        <w:rPr>
          <w:rtl w:val="true"/>
          <w:lang w:val="ar-SA"/>
        </w:rPr>
        <w:t>(</w:t>
      </w:r>
      <w:r>
        <w:rPr>
          <w:rtl w:val="true"/>
          <w:lang w:bidi="ar-SA"/>
        </w:rPr>
        <w:t>الأوهام والهلوسة، جامود، يعتقد اضطراب، فقدان الاتصال مع الواقع</w:t>
      </w:r>
      <w:r>
        <w:rPr>
          <w:rtl w:val="true"/>
          <w:lang w:val="ar-SA"/>
        </w:rPr>
        <w:t>).</w:t>
        <w:br/>
        <w:br/>
      </w:r>
      <w:r>
        <w:rPr>
          <w:lang w:val="ar-SA"/>
        </w:rPr>
        <w:t>87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الاغتصاب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88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حالات الطوارئ المتعلقة بالحمل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89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الممكنة كسور العظام الخطيرة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90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التغير السريع في السلوك أو زيادة في السلوك تحديا مثل العدوان أو السلوك المضر بالنفس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91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الطفح الجلدي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92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طفح تستغرق عدة أيام أو تزداد سوءا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93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الخدش </w:t>
      </w:r>
      <w:r>
        <w:rPr>
          <w:rtl w:val="true"/>
          <w:lang w:val="ar-SA"/>
        </w:rPr>
        <w:t>(</w:t>
      </w:r>
      <w:r>
        <w:rPr>
          <w:rtl w:val="true"/>
          <w:lang w:bidi="ar-SA"/>
        </w:rPr>
        <w:t>مكثفة</w:t>
      </w:r>
      <w:r>
        <w:rPr>
          <w:rtl w:val="true"/>
          <w:lang w:val="ar-SA"/>
        </w:rPr>
        <w:t>)</w:t>
        <w:br/>
        <w:br/>
      </w:r>
      <w:r>
        <w:rPr>
          <w:lang w:val="ar-SA"/>
        </w:rPr>
        <w:t>94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الشديد والتهاب الحلق البلع </w:t>
      </w:r>
      <w:r>
        <w:rPr>
          <w:rtl w:val="true"/>
          <w:lang w:val="ar-SA"/>
        </w:rPr>
        <w:t xml:space="preserve">/ </w:t>
      </w:r>
      <w:r>
        <w:rPr>
          <w:rtl w:val="true"/>
          <w:lang w:bidi="ar-SA"/>
        </w:rPr>
        <w:t>صعوبة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95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الاحتياجات البقاء على قيد الحياة</w:t>
      </w:r>
      <w:r>
        <w:rPr>
          <w:rtl w:val="true"/>
          <w:lang w:val="ar-SA"/>
        </w:rPr>
        <w:br/>
        <w:br/>
      </w:r>
      <w:r>
        <w:rPr>
          <w:lang w:val="ar-SA"/>
        </w:rPr>
        <w:t>96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المجاعة</w:t>
      </w:r>
      <w:r>
        <w:rPr>
          <w:rtl w:val="true"/>
          <w:lang w:val="ar-SA"/>
        </w:rPr>
        <w:br/>
        <w:br/>
      </w:r>
      <w:r>
        <w:rPr>
          <w:lang w:val="ar-SA"/>
        </w:rPr>
        <w:t>97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مشاعر الانتحارية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98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حالات الطوارئ الجراحية</w:t>
      </w:r>
      <w:r>
        <w:rPr>
          <w:rtl w:val="true"/>
          <w:lang w:val="ar-SA"/>
        </w:rPr>
        <w:br/>
        <w:br/>
      </w:r>
      <w:r>
        <w:rPr>
          <w:lang w:val="ar-SA"/>
        </w:rPr>
        <w:t>99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صدمة كبيرة </w:t>
      </w:r>
      <w:r>
        <w:rPr>
          <w:rtl w:val="true"/>
          <w:lang w:val="ar-SA"/>
        </w:rPr>
        <w:t>(</w:t>
      </w:r>
      <w:r>
        <w:rPr>
          <w:rtl w:val="true"/>
          <w:lang w:bidi="ar-SA"/>
        </w:rPr>
        <w:t>في الرأس والمعدة والصدر</w:t>
      </w:r>
      <w:r>
        <w:rPr>
          <w:rtl w:val="true"/>
          <w:lang w:val="ar-SA"/>
        </w:rPr>
        <w:t>)</w:t>
        <w:br/>
        <w:br/>
      </w:r>
      <w:r>
        <w:rPr>
          <w:lang w:val="ar-SA"/>
        </w:rPr>
        <w:t>100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الغشيان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101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المضبوطات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102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الاستيلاء الدائم على مدى خمس دقائق أو نوبات مستمرة</w:t>
      </w:r>
      <w:r>
        <w:rPr>
          <w:rtl w:val="true"/>
          <w:lang w:val="ar-SA"/>
        </w:rPr>
        <w:br/>
        <w:br/>
      </w:r>
      <w:r>
        <w:rPr>
          <w:lang w:val="ar-SA"/>
        </w:rPr>
        <w:t>103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الهجوم الربو الشديد عندما الأدوية الموصوفة لا تعمل</w:t>
      </w:r>
      <w:r>
        <w:rPr>
          <w:rtl w:val="true"/>
          <w:lang w:val="ar-SA"/>
        </w:rPr>
        <w:br/>
        <w:br/>
      </w:r>
      <w:r>
        <w:rPr>
          <w:lang w:val="ar-SA"/>
        </w:rPr>
        <w:t>104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إصابات خطيرة نتيجة وقوع حوادث مثل العظام المكسورة</w:t>
      </w:r>
      <w:r>
        <w:rPr>
          <w:rtl w:val="true"/>
          <w:lang w:val="ar-SA"/>
        </w:rPr>
        <w:br/>
        <w:br/>
      </w:r>
      <w:r>
        <w:rPr>
          <w:lang w:val="ar-SA"/>
        </w:rPr>
        <w:t>105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ردود الفعل الشديدة إلى الدواء مع صعوبة في التنفس أو الحكة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106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ردود الفعل الحادة لدغات الحشرات أو الحساسية غير معروفة مسبقا أخرى</w:t>
      </w:r>
      <w:r>
        <w:rPr>
          <w:rtl w:val="true"/>
          <w:lang w:val="ar-SA"/>
        </w:rPr>
        <w:br/>
        <w:br/>
      </w:r>
      <w:r>
        <w:rPr>
          <w:lang w:val="ar-SA"/>
        </w:rPr>
        <w:t>107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التهاب الحلق والحمى</w:t>
      </w:r>
      <w:r>
        <w:rPr>
          <w:rtl w:val="true"/>
          <w:lang w:val="ar-SA"/>
        </w:rPr>
        <w:br/>
        <w:br/>
      </w:r>
      <w:r>
        <w:rPr>
          <w:lang w:val="ar-SA"/>
        </w:rPr>
        <w:t>108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حروق الشمس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109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الرقبة شديد أو إصابة في الظهر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110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الجماع الجنسي يرجع إلى مؤامرة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111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الشديد أو المستمر القيء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112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الشديد أو القيء المستمر أو الإسهال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113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صداع شديد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114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الحروق الشديدة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115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ألم شديد في أي جزء من أجزاء الجسم التي لا تهدأ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116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التفاعلات الدوائية خطيرة مع أدوية نفسية أو غير نفسية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117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الغشيان أو فقدان الوعي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118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مفاجئ أو ألم شديد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119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خسارة مفاجئة في الرؤية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120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مشاعر الانتحار أو جرائم القتل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121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نوبة الربو المفاجئة التي لا تتوقف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122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خدر مفاجئ أو عدم القدرة على تحريك الذراع والساق، أو جانب واحد من الجسم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123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سيفير صداع مع الحمى أو القيء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124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الإصابة المفاجئة أو الصدمة بسبب حادث سيارة، والحروق، واستنشاق الدخان، بالقرب من الغرق، الجرح، الخ</w:t>
      </w:r>
      <w:r>
        <w:rPr>
          <w:rtl w:val="true"/>
          <w:lang w:val="ar-SA"/>
        </w:rPr>
        <w:br/>
        <w:br/>
      </w:r>
      <w:r>
        <w:rPr>
          <w:lang w:val="ar-SA"/>
        </w:rPr>
        <w:t>125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تعاطي المواد المخدرة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126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ألم شديد مفاجئ في أي مكان في الجسم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127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دوار مفاجئ أو ضعف، أو تغير في الرؤية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128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ابتلاع مادة سامة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129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أعراض الصدمات، وعلى سبيل المثال، والارتباك، والارتباك، بارد </w:t>
      </w:r>
      <w:r>
        <w:rPr>
          <w:rtl w:val="true"/>
          <w:lang w:val="ar-SA"/>
        </w:rPr>
        <w:t xml:space="preserve">/ </w:t>
      </w:r>
      <w:r>
        <w:rPr>
          <w:rtl w:val="true"/>
          <w:lang w:bidi="ar-SA"/>
        </w:rPr>
        <w:t>ندي، البشرة الفاتحة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130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الشديد أو القيء المستمر أو الإسهال</w:t>
      </w:r>
      <w:r>
        <w:rPr>
          <w:rtl w:val="true"/>
          <w:lang w:val="ar-SA"/>
        </w:rPr>
        <w:t>.</w:t>
        <w:br/>
        <w:br/>
        <w:br/>
      </w:r>
      <w:r>
        <w:rPr>
          <w:lang w:val="ar-SA"/>
        </w:rPr>
        <w:t>131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النوم معظم اليوم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صعوبة غير عادية في إثارة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التعب غير عادي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132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 xml:space="preserve">السكتة الدماغية أو السكتة الدماغية يشتبه </w:t>
      </w:r>
      <w:r>
        <w:rPr>
          <w:rtl w:val="true"/>
          <w:lang w:val="ar-SA"/>
        </w:rPr>
        <w:t>(</w:t>
      </w:r>
      <w:r>
        <w:rPr>
          <w:rtl w:val="true"/>
          <w:lang w:bidi="ar-SA"/>
        </w:rPr>
        <w:t>الشلل، وخدر، والارتباك</w:t>
      </w:r>
      <w:r>
        <w:rPr>
          <w:rtl w:val="true"/>
          <w:lang w:val="ar-SA"/>
        </w:rPr>
        <w:t>)</w:t>
        <w:br/>
        <w:br/>
      </w:r>
      <w:r>
        <w:rPr>
          <w:lang w:val="ar-SA"/>
        </w:rPr>
        <w:t>133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تورم ما هو جديد</w:t>
      </w:r>
      <w:r>
        <w:rPr>
          <w:rtl w:val="true"/>
          <w:lang w:val="ar-SA"/>
        </w:rPr>
        <w:br/>
        <w:br/>
      </w:r>
      <w:r>
        <w:rPr>
          <w:lang w:val="ar-SA"/>
        </w:rPr>
        <w:t>134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الصدمات مع فقدان الوعي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135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الصدمات مع تخفيضات، والالتواء، أو سحجات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136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الصدمة مع كسر مفتوح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137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الصدمات مع الألم على التنقل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138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الصدمات مع تورم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139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غير قادر على الكشف عن التنفس</w:t>
      </w:r>
      <w:r>
        <w:rPr>
          <w:rtl w:val="true"/>
          <w:lang w:val="ar-SA"/>
        </w:rPr>
        <w:br/>
        <w:br/>
      </w:r>
      <w:r>
        <w:rPr>
          <w:lang w:val="ar-SA"/>
        </w:rPr>
        <w:t>140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عدم الشعور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141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عدم الشعور مع مرض السكري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142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عدم الشعور في مكان عام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143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فقدان الوعي المفاجئ في المنزل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144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غير قادر على نقل</w:t>
      </w:r>
      <w:r>
        <w:rPr>
          <w:rtl w:val="true"/>
          <w:lang w:val="ar-SA"/>
        </w:rPr>
        <w:br/>
        <w:br/>
      </w:r>
      <w:r>
        <w:rPr>
          <w:lang w:val="ar-SA"/>
        </w:rPr>
        <w:t>145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نزيف غير المنضبط</w:t>
      </w:r>
      <w:r>
        <w:rPr>
          <w:rtl w:val="true"/>
          <w:lang w:val="ar-SA"/>
        </w:rPr>
        <w:br/>
        <w:br/>
      </w:r>
      <w:r>
        <w:rPr>
          <w:lang w:val="ar-SA"/>
        </w:rPr>
        <w:t>146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آلام في البطن العلوي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147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نزيف غير المنضبط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148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آلام في البطن غير العادية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149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آلام في البطن غير عادية أو مستمرة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150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ذهول غير المبررة، والنعاس أو الارتباك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151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العنف</w:t>
      </w:r>
      <w:r>
        <w:rPr>
          <w:rtl w:val="true"/>
          <w:lang w:val="ar-SA"/>
        </w:rPr>
        <w:br/>
        <w:br/>
      </w:r>
      <w:r>
        <w:rPr>
          <w:lang w:val="ar-SA"/>
        </w:rPr>
        <w:t>152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العنف أو التغيرات السريعة الأخرى في السلوك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153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القيء</w:t>
      </w:r>
      <w:r>
        <w:rPr>
          <w:rtl w:val="true"/>
          <w:lang w:val="ar-SA"/>
        </w:rPr>
        <w:br/>
        <w:br/>
      </w:r>
      <w:r>
        <w:rPr>
          <w:lang w:val="ar-SA"/>
        </w:rPr>
        <w:t>154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القيء أو السعال الدم</w:t>
      </w:r>
      <w:r>
        <w:rPr>
          <w:rtl w:val="true"/>
          <w:lang w:val="ar-SA"/>
        </w:rPr>
        <w:t>.</w:t>
        <w:br/>
        <w:br/>
      </w:r>
      <w:r>
        <w:rPr>
          <w:lang w:val="ar-SA"/>
        </w:rPr>
        <w:t>155</w:t>
      </w:r>
      <w:r>
        <w:rPr>
          <w:rtl w:val="true"/>
          <w:lang w:val="ar-SA"/>
        </w:rPr>
        <w:t xml:space="preserve">. </w:t>
      </w:r>
      <w:r>
        <w:rPr>
          <w:rtl w:val="true"/>
          <w:lang w:bidi="ar-SA"/>
        </w:rPr>
        <w:t>القيء والإسهال</w:t>
      </w:r>
      <w:r>
        <w:rPr>
          <w:rtl w:val="true"/>
          <w:lang w:val="ar-SA"/>
        </w:rPr>
        <w:t>.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ind w:left="0" w:hanging="0"/>
        <w:jc w:val="right"/>
        <w:rPr/>
      </w:pPr>
      <w:r>
        <w:rPr/>
      </w:r>
    </w:p>
    <w:p>
      <w:pPr>
        <w:pStyle w:val="Normal"/>
        <w:ind w:left="0" w:hanging="0"/>
        <w:jc w:val="right"/>
        <w:rPr/>
      </w:pPr>
      <w:r>
        <w:rPr/>
      </w:r>
    </w:p>
    <w:p>
      <w:pPr>
        <w:pStyle w:val="Normal"/>
        <w:ind w:left="0" w:hanging="0"/>
        <w:jc w:val="right"/>
        <w:rPr/>
      </w:pPr>
      <w:r>
        <w:rPr/>
      </w:r>
    </w:p>
    <w:p>
      <w:pPr>
        <w:pStyle w:val="Normal"/>
        <w:ind w:left="0" w:hanging="0"/>
        <w:jc w:val="right"/>
        <w:rPr/>
      </w:pPr>
      <w:r>
        <w:rPr/>
      </w:r>
    </w:p>
    <w:p>
      <w:pPr>
        <w:pStyle w:val="Normal"/>
        <w:ind w:left="0" w:hanging="0"/>
        <w:jc w:val="right"/>
        <w:rPr/>
      </w:pPr>
      <w:r>
        <w:rPr/>
      </w:r>
    </w:p>
    <w:p>
      <w:pPr>
        <w:pStyle w:val="Normal"/>
        <w:ind w:left="0" w:hanging="0"/>
        <w:jc w:val="right"/>
        <w:rPr/>
      </w:pPr>
      <w:r>
        <w:rPr/>
        <w:t xml:space="preserve">What are various symptoms, signs, statements, questions, issues, and histories that should raise suspicion of a medical emergency? </w:t>
      </w:r>
    </w:p>
    <w:p>
      <w:pPr>
        <w:pStyle w:val="Normal"/>
        <w:ind w:left="0" w:hanging="0"/>
        <w:jc w:val="right"/>
        <w:rPr/>
      </w:pPr>
      <w:r>
        <w:rPr/>
      </w:r>
    </w:p>
    <w:p>
      <w:pPr>
        <w:pStyle w:val="Normal"/>
        <w:ind w:left="0" w:hanging="0"/>
        <w:jc w:val="right"/>
        <w:rPr/>
      </w:pPr>
      <w:r>
        <w:rPr/>
        <w:t xml:space="preserve"> </w:t>
      </w:r>
      <w:r>
        <w:rPr/>
        <w:t xml:space="preserve">There are at least 155 such symptoms, signs, statements, questions, issues, histories, and scenarios.  </w:t>
      </w:r>
    </w:p>
    <w:p>
      <w:pPr>
        <w:pStyle w:val="Normal"/>
        <w:ind w:left="0" w:hanging="0"/>
        <w:jc w:val="righ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1.  Agitated Patient (Acute stress reaction.)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2. Attempted suicide.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3. Attempted homicide.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4. Abuse.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5. Abdominal Pain.(Stomach pain)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6. Altered sensorium.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7. Any sudden or severe pain.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8. Animal bites (may require rabies or tetanus shot).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9. Armed Robbery.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10. Allergic reactions.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11. Breathing difficulties.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12. Behavior that is dangerous to self or others and cannot be managed.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13. Bleeding from any orifice or any part of human body that will not stop.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14. Bleeding which does not stop after applying pressure.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15. Being beaten by someone.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16. Burns.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17. Bites.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18.  Bloody Sputum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19.  Broken bones.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20. Behavior-related emergencies.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21. Change in mental status (such as unusual behavior, confusion, and difficulty arousing).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22. Changes in vision.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23. Chest pain.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24.  Choking.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25. Cough with fever.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26. Coughing up or vomiting blood.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27. Confusion or changes in mental status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28. Cuts and abrasions.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29. Chest or upper abdominal pain or pressure lasting two minutes or more.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30. Diarrhea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31. Difficulty breathing.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32. Difficulty speaking.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33. Disoriented.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34. Difficulty getting up.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35. Difficulty in passing urine.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36. Difficulty in passing feces.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37. Domestic Violence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38. Dramatic change in facial expression or demeanor.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39. Drowning or near drowning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40. Dental emergencies.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41. Emergency diagnosis and treatment in neonatal period.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42. Emergency diagnosis and treatment after neonatal period.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43. Earaches and ear infections.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44. Electrical injury shock.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45. Emergency Food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46. Environmental factors (hostile environment).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47. Evidence of pain or discomfort that is not easily explained.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48. Fainting.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49. Fever.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50. Foreign bodies in nose or ears.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51. Fainting or loss of consciousness.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52. Fainting, sudden dizziness, weakness, seizure.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53. Feeling of committing suicide or murder.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54. Fever with breathlessness. (Onset of fever of 101 degrees or higher.)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55. Functional impairment (not taking care of self. inability to gain relevant skills and knowledge relevant to age).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56. Human Rights Violations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57. Head or spine injury.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58. Head injury.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59. Human Pregnancy Emergencies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60. Hypothermia - frostbite.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61. Head pain that lasts longer than five minutes.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62. Holding abdomen.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63. Infection at injury site.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64. Intentional enforced harms.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65. Involuntary admission to a psychiatric facility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66. Loss of consciousness.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67. Loss of consciousness not related to a seizure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68. Loosening of social inhibitions.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69. Likely to be harmful to self or others.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70. Low abdominal pain.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71. Medicine overdose.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72. Major burns.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73. Medicolegal cases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74. Nosebleeds.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75. New or sudden onset of incontinence.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76. No pulse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77. Onset of limping, inability to walk, or difficulty in movement.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78. Pain.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79. Palpitations.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80. Poisoning.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81. Poisoning including overdoses of medication.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82. Persistent or severe vomiting.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83. Persistent unexplained fever even with Tylenol use.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84. Puncture wounds.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85. Personality disorders (harmful to others).  Panic attacks.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86. Psychosis(delusions, hallucinations, catatonia, thought disorder, loss of contact with reality).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87. Rape.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88. Pregnancy-related emergencies.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89. Possible serious bone fractures.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90. Rapid change in behavior or an increase in challenging behavior such as aggression or self-injurious behavior.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91. Rashes.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92. Rash lasting several days or getting worse.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93. Scratching (Intense)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94. Severe sore throat/difficulty swallowing.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95. Survival Needs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96. Starvation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97. Suicidal feelings.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98. Surgical Emergencies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99. Significant trauma (to the head, stomach, chest)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100. Syncope.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101. Seizures.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102. Seizure lasting over five minutes or continuous seizures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103. Severe asthmatic attack when prescribed medications do not work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104. Severe injuries as a result of accidents such as broken bones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105. Severe reactions to a medication with difficulty breathing or itching.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106. Severe reactions to insect bites or other previously unknown allergic reactions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107. Sore throat &amp; fever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108. Sunburn.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109. Severe neck or back injury.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110. Sexual intercourse due to conspiracy.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111. Severe or persistent vomiting.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112. Severe or persistent vomiting or diarrhea.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113. Severe headache.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114. Severe burns.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115. Severe pain in any part of the body that does not subside.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116. Serious drug reactions with psychiatric or non-psychiatric medications.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117. Syncope or unconsciousness.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118. Sudden or severe pain.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119. Sudden loss of vision.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120. Suicidal or homicidal feelings.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121. Sudden asthma attack that does not stop.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122. Sudden numbness or not being able to move an arm, leg, or one side of the body.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123. Sever headache with fever or vomiting.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124. Sudden injury or trauma due to a motor vehicle crash, burns, smoke inhalation, near drowning, wound, etc.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125. Substance abuse.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126. Sudden severe pain anywhere in the body.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127. Sudden dizziness, weakness, or change in vision.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128. Swallowing a poisonous substance.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129. Shock symptoms, e.g., confusion, disorientation, cool/clammy, pale skin.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130. Severe or persistent vomiting or diarrhea.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131. Sleeping most of the day; unusual difficulty in arousing; unusual fatigue.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132. Stroke or suspected stroke (paralysis, numbness, confusion)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133. Swelling that is new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134. Trauma with unconsciousness.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135. Trauma with cuts, sprains, or abrasions.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136. Trauma with open fracture.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137. Trauma with pain on mobility.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138. Trauma with swelling.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139. Unable to detect breathing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140. Unconsciousness.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141. Unconsciousness with diabetes.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142. Unconsciousness at a public location.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143. Sudden unconsciousness at home.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144. Unable to move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145. Uncontrolled bleeding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146. Upper abdominal pain.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147. Uncontrolled bleeding.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148. Unusual abdominal pain.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149. Unusual or persistent abdominal pain.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150. Unexplained stupor, drowsiness or disorientation.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151. Violence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152. Violence or other rapid changes in behavior.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153. Vomiting 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>154. Vomiting or coughing blood.</w:t>
      </w:r>
    </w:p>
    <w:p>
      <w:pPr>
        <w:pStyle w:val="Normal"/>
        <w:ind w:left="0" w:hanging="0"/>
        <w:jc w:val="left"/>
        <w:rPr/>
      </w:pPr>
      <w:r>
        <w:rPr/>
      </w:r>
    </w:p>
    <w:p>
      <w:pPr>
        <w:pStyle w:val="Normal"/>
        <w:ind w:left="0" w:hanging="0"/>
        <w:jc w:val="left"/>
        <w:rPr/>
      </w:pPr>
      <w:r>
        <w:rPr/>
        <w:t xml:space="preserve">155. Vomiting and diarrhea. </w:t>
      </w: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Arial Unicode M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LibreOffice/4.4.3.2$Windows_x86 LibreOffice_project/88805f81e9fe61362df02b9941de8e38a9b5fd16</Application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2016-01-03T19:18:25Z</dcterms:created>
  <dc:language>en-US</dc:language>
  <dcterms:modified xsi:type="dcterms:W3CDTF">2016-01-03T19:27:30Z</dcterms:modified>
  <cp:revision>1</cp:revision>
</cp:coreProperties>
</file>